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19A8" w14:textId="77777777" w:rsidR="00A1334C" w:rsidRDefault="009538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2E081727" w14:textId="77777777" w:rsidR="00A1334C" w:rsidRDefault="009538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ООО «Нечкино Отель»</w:t>
      </w:r>
    </w:p>
    <w:p w14:paraId="076CF3D6" w14:textId="77777777" w:rsidR="00A1334C" w:rsidRDefault="009538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С.Н.Кувалдин</w:t>
      </w:r>
    </w:p>
    <w:p w14:paraId="79D302D9" w14:textId="77777777" w:rsidR="00A1334C" w:rsidRDefault="009538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2024г.   </w:t>
      </w:r>
    </w:p>
    <w:p w14:paraId="2F21422F" w14:textId="77777777" w:rsidR="00A1334C" w:rsidRDefault="00A13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C896" w14:textId="77777777" w:rsidR="00A1334C" w:rsidRDefault="009538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проживания в Гостиничном комплексе ООО «Нечкино Отель»</w:t>
      </w:r>
    </w:p>
    <w:p w14:paraId="2EBFEF38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Правила проживания (далее - </w:t>
      </w:r>
      <w:r>
        <w:rPr>
          <w:rFonts w:ascii="Times New Roman" w:hAnsi="Times New Roman" w:cs="Times New Roman"/>
          <w:sz w:val="24"/>
          <w:szCs w:val="24"/>
        </w:rPr>
        <w:t>Правила) устанавливают порядок бронирования, поселения, проживания и предоставления услуг в гостиничном комплексе ООО «Нечкино Отель» (далее -Гостиничный комплекс, Курорт).</w:t>
      </w:r>
    </w:p>
    <w:p w14:paraId="14491130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14:paraId="522509BF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Общие положения.</w:t>
      </w:r>
    </w:p>
    <w:p w14:paraId="71F3BDC6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Порядок и условия бронирования.</w:t>
      </w:r>
    </w:p>
    <w:p w14:paraId="2EC44985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>тья 3. Порядок оформления проживания, предоставления услуг. Отказ от услуг.</w:t>
      </w:r>
    </w:p>
    <w:p w14:paraId="3B453F12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4. Оплата за проживание и услуги.</w:t>
      </w:r>
    </w:p>
    <w:p w14:paraId="6A916184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Права и обязанности Гостей.</w:t>
      </w:r>
    </w:p>
    <w:p w14:paraId="6656E5D5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Права и обязанности Гостиничного комплекса.</w:t>
      </w:r>
    </w:p>
    <w:p w14:paraId="2EBC1743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7. Правила поведения в Гостиничном компл</w:t>
      </w:r>
      <w:r>
        <w:rPr>
          <w:rFonts w:ascii="Times New Roman" w:hAnsi="Times New Roman" w:cs="Times New Roman"/>
          <w:sz w:val="24"/>
          <w:szCs w:val="24"/>
        </w:rPr>
        <w:t>ексе.</w:t>
      </w:r>
    </w:p>
    <w:p w14:paraId="00D53AFD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8. Порядок пропускного режима и парковки личных автомобилей на территории Гостиничного комплекса.</w:t>
      </w:r>
    </w:p>
    <w:p w14:paraId="0F44A0A1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9. Порядок урегулирования претензий. Ответственность. Ограничение ответственности.</w:t>
      </w:r>
    </w:p>
    <w:p w14:paraId="56D2F41D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10. Условия размещения Гостей с животными.</w:t>
      </w:r>
    </w:p>
    <w:p w14:paraId="75EBE7A4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я 11. Иные условия.</w:t>
      </w:r>
    </w:p>
    <w:p w14:paraId="762284B2" w14:textId="77777777" w:rsidR="00A1334C" w:rsidRDefault="00953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настоящих Правилах применяются следующие термины и определения:</w:t>
      </w:r>
    </w:p>
    <w:p w14:paraId="2549A643" w14:textId="77777777" w:rsidR="00A1334C" w:rsidRDefault="00953826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Гостиничный комплекс/Курорт —</w:t>
      </w:r>
      <w:r>
        <w:rPr>
          <w:rFonts w:ascii="Times New Roman" w:hAnsi="Times New Roman" w:cs="Times New Roman"/>
          <w:sz w:val="24"/>
          <w:szCs w:val="24"/>
        </w:rPr>
        <w:t xml:space="preserve"> Нечкино Отель, расположен по адресу: Удмуртская Республика, Сарапульский район, мкр. Горнолыжная база «Нечкино», категория: «Две звезды», пр</w:t>
      </w:r>
      <w:r>
        <w:rPr>
          <w:rFonts w:ascii="Times New Roman" w:hAnsi="Times New Roman" w:cs="Times New Roman"/>
          <w:sz w:val="24"/>
          <w:szCs w:val="24"/>
        </w:rPr>
        <w:t>едназначен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временного проживания граждан, а также оказания им комплекса сопутствующих услуг, действует на основании устава и иных нормативных актов ООО «Нечкино Отель».</w:t>
      </w:r>
    </w:p>
    <w:p w14:paraId="157C2D16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Исполнитель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Общество с ограниченной ответственностью «Нечкино Отель» (ООО «Нечкин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Отель», ИНН/КПП 1838010168/183801001).</w:t>
      </w:r>
    </w:p>
    <w:p w14:paraId="57DA692D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Услуги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Гостиничные услуги, оказываемые Исполнителем гостю в соответствии с выбранным тарифом, включая услуги, оказание которых включено в стоимость Услуг в соответствии с Правилами предоставления Гостиничных услуг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РФ и тарифами Исполнителя. </w:t>
      </w:r>
    </w:p>
    <w:p w14:paraId="7101C86C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Гостиничные услуги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услуги по проживанию и питанию в соответствии с выбранным тарифом.</w:t>
      </w:r>
    </w:p>
    <w:p w14:paraId="6C72D8B5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Дополнительные услуги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услуги, оказываемые Гостю на возмездной основе и не включенные в состав Услуг.</w:t>
      </w:r>
    </w:p>
    <w:p w14:paraId="0CF0932A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граждане, имеющие намерение заказать или приобрести либо заказывающие, приобретающие и (или) использующие услуги исключительно для личных и иных нужд, не связанных с осуществлением предпринимательской деятельности, а также юридические лица, имеющее наме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рение заказать или приобрести либо заказывающее или приобретающее услуги в соответствии с договором об оказании услуг (далее — Договор) в пользу потребителя. </w:t>
      </w:r>
    </w:p>
    <w:p w14:paraId="044A6C08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Заказчик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физическое или юридическое лицо, имеющее намерение заказать или приобрести либо заказы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вающее или приобретающее Услуги на основании договорных отношений в пользу Потребителя.</w:t>
      </w:r>
    </w:p>
    <w:p w14:paraId="361F241B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Гостиничные сутки/номероночь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основная единица измерения периода проживания в Гостиничном комплексе. Начало Гостиничных суток (время заезда) – 15:00, окончание Гостини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чных суток (время выезда) – 12:00.</w:t>
      </w:r>
    </w:p>
    <w:p w14:paraId="63B8F84C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Время заезда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с 15:00 часов местного времени. Начало обслуживания осуществляется не ранее 15:00.</w:t>
      </w:r>
    </w:p>
    <w:p w14:paraId="4A1A694E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Негарантированный ранний заезд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— осуществляется при наличии такой возможности в день заезда при условии оплаты: за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полные сутки с 03:00 до 09:00, за половину суток с 09:00 до 15:00.</w:t>
      </w:r>
    </w:p>
    <w:p w14:paraId="7246AC2D" w14:textId="77777777" w:rsidR="00A1334C" w:rsidRDefault="00953826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Гарантированный ранний заезд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 осуществляется в случае гарантированного бронирования такой возможности заранее при условии оплаты: за полные сутки с 03:00 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00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15:00.</w:t>
      </w:r>
    </w:p>
    <w:p w14:paraId="1C482832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Время выезда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—до 12:00 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асов местного времени. Освобождение номера в отеле не позднее 12 часов 00 минут текущих суток по местному времени.</w:t>
      </w:r>
    </w:p>
    <w:p w14:paraId="173AC4BB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Негарантированный поздний выезд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осуществляется при наличии такой возможности в день выезда при условии оплаты: за половину суток с 12:00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16:00, за полые сутки с 16:00 до 20:00.</w:t>
      </w:r>
    </w:p>
    <w:p w14:paraId="449A071C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Гарантированный поздний выезд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осуществляется в случае гарантированного бронирования такой возможности заранее при условии оплаты: за полные сутки с 12:00 до 20:00.</w:t>
      </w:r>
    </w:p>
    <w:p w14:paraId="640F9A75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Служба приема и размещения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это служба Гостиничн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 комплекса, занимающаяся приемом, регистрацией приезжающих Гостей, распределением номеров, поселением и выпиской Гостей, и оказанием им дополнительных услуг (далее — СпиР).</w:t>
      </w:r>
    </w:p>
    <w:p w14:paraId="45A559D0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Отдел бронирования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это отдел в составе Коммерческой службы, занимающийся брони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рованием номеров в Гостиничном комплексе.</w:t>
      </w:r>
    </w:p>
    <w:p w14:paraId="73735C32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Бронирование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предварительный заказ мест и/или номеров, услуг и дополнительных услуг в Гостиничном комплексе Гостем, Заказчиком.</w:t>
      </w:r>
    </w:p>
    <w:p w14:paraId="2BA4EFFD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Посетители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это лица, не проживающие в Гостиничном комплексе, но имеющие право по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риглашению Гостя пребывать в номере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 06:00 до 22:00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часов. Посетитель не является клиентом Гостиничного комплекса.</w:t>
      </w:r>
    </w:p>
    <w:p w14:paraId="71978045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Гарантированное бронирование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(частичная оплата (оплата по бронированию за первые сутки) и полная оплата (оплата бронирования в полном размер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— вид бронирования, при котором Гостиничный комплекс ожидает Гостя до расчетного часа дня, следующего за днем запланированного заезда. В случае отказа от бронирования (в том числе несвоевременного), опоздания или незаезда, с Гостя или с Заказчика (в соо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тветствии с условиями договора с Заказчиком) взимается плата за фактический простой номера, но не более чем за сутки, если в Специальном предложении не установлены иные условия отмены. </w:t>
      </w:r>
    </w:p>
    <w:p w14:paraId="5C20BC38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Подтверждение бронирования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документ, направляемый Гостиничным компле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ксом Гостю в подтверждение того, что Гостиничный комплекс готов предоставить Гостю комплекс Услуг, при условии их своевременной оплаты. Подтверждение бронирования готовится на основании заявки Гостя, по утвержденной Исполнителем форме. В подтверждении брон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ирования указывается следующая информация: номер бронирования, даты заезда/выезда, категория номера, количество проживающих (детей, взрослых), количество ночей, общая стоимость услуг, тариф, тип питания, порядок оплаты, условия отмены бронирования, контрак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тная информация и иное. Подтверждением бронирования считается направленный в адрес Гостя/Заказчика счет на оплату услуг. При неоплате соответствующего счета в указанный в нем срок бронирование аннулируется без уведомления Гостя/Заказчика.</w:t>
      </w:r>
    </w:p>
    <w:p w14:paraId="6EE19292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Предварительное б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ронирование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(неоплаченное бронирование) — вид бронирования при котором Гостиничный комплекс оставляет за собой право отменить бронирование без предварительного уведомления в случае отсутствия со стороны Гостя/Заказчика оплаты в течение 3 (трех) рабочих дне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й после направления Гостю/Заказчику счета/квитанции на оплату. </w:t>
      </w:r>
    </w:p>
    <w:p w14:paraId="5EC0F043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Отмена услуг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— отмена Потребителем/Заказчиком гарантированного бронирования. Отмена гарантированного бронирования без взимания платы за фактический простой номера допускается при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условии направления Заказчиком/Потребителем уведомления об отмене забронированных услуг по электронной почте: </w:t>
      </w:r>
      <w:hyperlink r:id="rId5">
        <w:r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nechkino@mail.ru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в сроки, предусмотренные настоящими Правилами и сезонностью.</w:t>
      </w:r>
    </w:p>
    <w:p w14:paraId="2ACE12AF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Сайт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общедоступный рес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урс в сети Интернет, расположенный по адресу: </w:t>
      </w:r>
      <w:r>
        <w:rPr>
          <w:rStyle w:val="a3"/>
          <w:rFonts w:ascii="Times New Roman" w:hAnsi="Times New Roman"/>
          <w:color w:val="0000FF"/>
          <w:sz w:val="24"/>
          <w:szCs w:val="24"/>
          <w:lang w:eastAsia="ru-RU"/>
        </w:rPr>
        <w:t>https://www.nechkino.ru</w:t>
      </w:r>
    </w:p>
    <w:p w14:paraId="3EAF7CF8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Сезоны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определенные временные периоды, устанавливаются Исполнителем для формирования уровня цен и порядка отмены забронированных Услуг, исходя из размера спроса, связанного со сменой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ремен года, колебаниями температуры, праздничными датами и т.д. Периоды сезонности устанавливаются в локальных документах Исполнителя.</w:t>
      </w:r>
    </w:p>
    <w:p w14:paraId="6D5A152D" w14:textId="77777777" w:rsidR="00A1334C" w:rsidRDefault="00953826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Тарифы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— систематизированный перечень Услуг с указанием цен и кратких характеристик типов номеров, с содержанием которого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можно ознакомиться в Службе приема и размещения Гостиничного комплекса и/или на официальном сайте Курорта.</w:t>
      </w:r>
    </w:p>
    <w:p w14:paraId="33EB4C72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64E076D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1.1. Сертификация Гостиниц Гостиничного комплекса. Гостиничный комплекс - категория «Две звезды».</w:t>
      </w:r>
    </w:p>
    <w:p w14:paraId="123D317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1.2. Режим работы Гостиничного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комплекса круглосуточный, 7 (семь) дней в неделю, зимний/летний сезон, за исключением периода на проведение ремонтных работ, периода межсезонья, которые регламентируются отдельным приказом с указанием сроков закрытия/открытия Курорта для проведения ремонтн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ых работ/периода межсезонья.</w:t>
      </w:r>
    </w:p>
    <w:p w14:paraId="509F5DA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1.3. Номерной фонд Гостиничного комплекса включает в себя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66 (шестьдесят шесть) номеров различных категорий.</w:t>
      </w:r>
    </w:p>
    <w:p w14:paraId="0CD884B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1.4. Транспортная доступность Гостиничного комплекса: Гостиничный комплекс расположен в Сарапульском районе Удмуртской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Республики, в 58 км от столицы Удмуртской Республики - города Ижевск. В 30 минутах езды от Гостиничного комплекса находится аэропорт.</w:t>
      </w:r>
    </w:p>
    <w:p w14:paraId="6968516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1.5. Фактический адрес Гостиничного комплекса: Российская Федерация, Удмуртская Республика, микрорайон Горнолыжная база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Нечкино), участок 1. стр. 2/3, стр. 1.</w:t>
      </w:r>
    </w:p>
    <w:p w14:paraId="620785A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1.5.1. Юридический адрес Гостиничного комплекса (ООО «Нечкино Отель»): 427984, </w:t>
      </w:r>
      <w:r>
        <w:rPr>
          <w:rFonts w:ascii="Times New Roman" w:hAnsi="Times New Roman"/>
          <w:sz w:val="24"/>
          <w:szCs w:val="24"/>
        </w:rPr>
        <w:t>Российская Федерация, Удмуртская Республика, Сарапульский район, территория Муниципального образования «Нечкинское», массив «Горнолыжная б</w:t>
      </w:r>
      <w:r>
        <w:rPr>
          <w:rFonts w:ascii="Times New Roman" w:hAnsi="Times New Roman"/>
          <w:sz w:val="24"/>
          <w:szCs w:val="24"/>
        </w:rPr>
        <w:t>аза», участок 1, строение 1.</w:t>
      </w:r>
    </w:p>
    <w:p w14:paraId="559E479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1.6. Ресторанный сервис.</w:t>
      </w:r>
    </w:p>
    <w:p w14:paraId="342CEDA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территории Курорта Гостям предлагаются блюда традиционной, европейской и русской кухни. Блюда готовятся из натуральных экологически чистых ингредиентов. </w:t>
      </w:r>
    </w:p>
    <w:p w14:paraId="3AA6074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Кафе «Панорама»;</w:t>
      </w:r>
    </w:p>
    <w:p w14:paraId="0E72AA1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Кафе «Шайба»;</w:t>
      </w:r>
    </w:p>
    <w:p w14:paraId="5FF489D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Лобби Бар.</w:t>
      </w:r>
    </w:p>
    <w:p w14:paraId="4358507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Режим работы объектов ресторанного сервиса размещен на официальном сайте Курорта.</w:t>
      </w:r>
    </w:p>
    <w:p w14:paraId="2E131BB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1.7. Деловые мероприятия.</w:t>
      </w:r>
    </w:p>
    <w:p w14:paraId="2E1B812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Конференц - зал, теплые беседки, шатер на территории Курорта доступны для проведения корпоративных мероприятий, переговоров, семинаров и тренингов. </w:t>
      </w:r>
    </w:p>
    <w:p w14:paraId="7036225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Дополнительный сервис/услуги: </w:t>
      </w:r>
    </w:p>
    <w:p w14:paraId="67D10CE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Кабинет оказания первой доврачебной помощи; </w:t>
      </w:r>
    </w:p>
    <w:p w14:paraId="59E989F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Пункт проката спортивного оборудования и сервисного обслуживания;</w:t>
      </w:r>
    </w:p>
    <w:p w14:paraId="6F5F50A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Детская комната;</w:t>
      </w:r>
    </w:p>
    <w:p w14:paraId="36A5004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СПА-комплекс. </w:t>
      </w:r>
    </w:p>
    <w:p w14:paraId="7308DB9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Правила работы и режим объектов дополнительно сервиса размещены на официальном 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йте Курорта. В целях оплаты услуг дополнительного сервиса расчет может быть осуществлен как непосредственно за фактически оказанные услуги так и посредством депозита при заселении в Гостиничный комплекс. При исчерпании денежных средств Гость может пополнят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ь депозит, в случае остатка денежных средств на депозите остаток возвращается Гостю при выселении из Гостиничного комплекса. </w:t>
      </w:r>
    </w:p>
    <w:p w14:paraId="35DD1F5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1.8. Другое.</w:t>
      </w:r>
    </w:p>
    <w:p w14:paraId="7F087DF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Книга отзывов и предложений находится на ресепшен Гостиничного комплекса.</w:t>
      </w:r>
    </w:p>
    <w:p w14:paraId="03D51E0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территории Гостиничного комплекса ведетс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съемка камерами видеонаблюдения для обеспечения порядка и безопасности.</w:t>
      </w:r>
    </w:p>
    <w:p w14:paraId="21EE06D4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ПОРЯДОК И УСЛОВИЯ БРОНИРОВАНИЯ</w:t>
      </w:r>
    </w:p>
    <w:p w14:paraId="4388B86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Гостиничный комплекс предназначен для временного проживания Гостей Курорта. Предельный срок проживания в Гостиничном комплексе не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установлен.</w:t>
      </w:r>
    </w:p>
    <w:p w14:paraId="6F17028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 Услуги предоставляются в соответствии с действующими Тарифами и режимом предоставления Услуг.</w:t>
      </w:r>
    </w:p>
    <w:p w14:paraId="60C927A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2.3 Исполнитель сохраняет за собой право изменять Тарифы и другие условия предоставления Услуг без предварительного уведомления, если это не запре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щено действующим законодательством РФ.</w:t>
      </w:r>
    </w:p>
    <w:p w14:paraId="2003CC8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2.4. Первоочередное право на размещение имеют Гости с подтвержденным и оплаченным бронированием номера.</w:t>
      </w:r>
    </w:p>
    <w:p w14:paraId="4CC9FEC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2.5. Размещение Гостей производится при наличии документов (в распечатанном или электронном виде), подтверждающих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оплату проживания забронированных номеров и предъявления документов, необходимых для заселения в Гостиничный комплекс согласно законодательству РФ.</w:t>
      </w:r>
    </w:p>
    <w:p w14:paraId="7C3F164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2.6. При наличии свободных мест в Гостиничном комплексе администрация принимает заявки на бронирование. Ока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зание услуг может быть оплачено непосредственно в Гостиничном комплексе при наличии свободных мест (без предварительного бронирования).</w:t>
      </w:r>
    </w:p>
    <w:p w14:paraId="1B470F7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2.7 Договор на бронирование мест в Гостиничном комплексе заключается между Заказчиком или Гостем и Исполнителем путем 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ставления документа, подписанного двумя сторонами, либо путем принятия заявки на бронирование посредством почтовой, телефонной или иной связи, позволяющей достоверно установить, что заявка исходит от Заказчика или Гостя.</w:t>
      </w:r>
    </w:p>
    <w:p w14:paraId="1029285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2.8. Гость или Заказчик оформляют 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ронирование услуг Гостиничного комплекса любым из следующих способов:</w:t>
      </w:r>
    </w:p>
    <w:p w14:paraId="15FE535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 телефонам 8-800-300-49-94 или 8-912-450-04-65;</w:t>
      </w:r>
    </w:p>
    <w:p w14:paraId="58D055D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путем размещения заявки в специальной форме бронирования, размещенной на официальном сайте Курорта;</w:t>
      </w:r>
    </w:p>
    <w:p w14:paraId="4B7946F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 электронной почте </w:t>
      </w:r>
      <w:hyperlink r:id="rId6">
        <w:r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nechkino@mail.ru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6A5086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путем личного обращения в СпиР.</w:t>
      </w:r>
    </w:p>
    <w:p w14:paraId="043FABD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2.9. Заявка на бронирование должна содержать следующую информацию:</w:t>
      </w:r>
    </w:p>
    <w:p w14:paraId="19AF08F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Ф. И. О. Гостей (данная информация должна быть подтверждена документально при заселении путем предост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авления оригиналов документов, подтверждающих личность каждого Гостя, в том числе и детей, установленных законодательством РФ);</w:t>
      </w:r>
    </w:p>
    <w:p w14:paraId="6AF8446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возраст детей на дату заезда (заполняется в случае, если Гости заезжают с детьми);</w:t>
      </w:r>
    </w:p>
    <w:p w14:paraId="5165C8C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даты и время заезда и выезда Гостя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(группы Гостей);</w:t>
      </w:r>
    </w:p>
    <w:p w14:paraId="48D3BF7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тип/категория бронируемого номера;</w:t>
      </w:r>
    </w:p>
    <w:p w14:paraId="7E656E9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количество бронируемых номеров/количество спальных мест в номере;</w:t>
      </w:r>
    </w:p>
    <w:p w14:paraId="14510E7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способ оплаты (наличный/безналичный расчет);</w:t>
      </w:r>
    </w:p>
    <w:p w14:paraId="04A5DE0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контактный номер Гостя для связи;</w:t>
      </w:r>
    </w:p>
    <w:p w14:paraId="6A44703D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адрес электронной почты Гостя.</w:t>
      </w:r>
    </w:p>
    <w:p w14:paraId="5E92B3F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2.10. В случае неп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редставления Гостем информации и/или предоставления неполной информации, указанной в п. 2.9, Гостиничный комплекс оставляет за собой право отказать Гостю (группе Гостей) в подтверждении заявки на бронирование.</w:t>
      </w:r>
    </w:p>
    <w:p w14:paraId="3D0FFD5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2.11. В случае отсутствия документа, удостовер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яющего личность Гостя, администрация оставляет за собой право отказать в заселении Гостю даже при наличии оплаченного бронирования.</w:t>
      </w:r>
    </w:p>
    <w:p w14:paraId="2976422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2.11.1. Предъявление документов необходимо для регистрации Гостей, являющихся гражданами Российской Федерации, по месту преб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ывания в Гостиничном комплексе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14:paraId="38D3B1D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2.11.2. Заселение в Гостиничный комплекс несовер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лицом (лицами) согласия законных представителей (одного из них), а также свидетельств о рождении этих несовершеннолетних граждан.</w:t>
      </w:r>
    </w:p>
    <w:p w14:paraId="2C59AA3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2.11.3. Заселение несовершеннолетних граждан, достигших 14-летнего возраста, в отсутствие нахождения рядом с ними законных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едставителей осуществляется на основании документов, удостоверяющих личность этих несовершеннолетних, при условии предоставления письменного согласия законных представителей (одного из них).</w:t>
      </w:r>
    </w:p>
    <w:p w14:paraId="06E3F38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2.11.4. Постановка иностранного гражданина и лица без гражданства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учет по месту пребывания в Гостиничном комплексе и снятие их с учета по месту пребывания осуществляются в соответствии с Правилами осуществления миграционного учета иностранных граждан и лиц без гражданства в Российской Федерации, действующими на дату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обращения.</w:t>
      </w:r>
    </w:p>
    <w:p w14:paraId="7202129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Гость несет ответственность за сообщение недостоверных данных или несообщение необходимых данных.</w:t>
      </w:r>
    </w:p>
    <w:p w14:paraId="54907D4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2.12 Гостиничный комплекс до 24 (двадцати четырех) рабочих часов (в периоды работы Отдела бронирования) с момента получения заявки на бронирование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подтверждает Гостю бронирование либо отказывает в удовлетворении заявки по причине непредставления Гостем информации, установленной п. 2.9 настоящих Правил либо по причине отсутствия в Гостиничном комплексе свободных номеров.</w:t>
      </w:r>
    </w:p>
    <w:p w14:paraId="4622024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случае подтверждения заявки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бронирование Гостиничный комплекс направляет Гостю уведомление о подтверждении бронирования и счет/ссылку на оплату; уведомление обязательно должно содержать номер подтверждения заявки.</w:t>
      </w:r>
    </w:p>
    <w:p w14:paraId="21BD30B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случае отказа Гостиничный комплекс направляет Гостю уведомление 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отказе в подтверждении бронирования. Указанные уведомления направляются Гостю путем направления электронного сообщения на электронный адрес, указанный в заявке на бронирование. </w:t>
      </w:r>
    </w:p>
    <w:p w14:paraId="7202795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2.13. После получения Клиентом Подтверждения бронирования и счета/ссылки на 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плату Клиент осуществляет оплату забронированных услуг в размере и сроки, установленные в счете/ссылке на оплату и Подтверждении бронирования.</w:t>
      </w:r>
    </w:p>
    <w:p w14:paraId="63F562B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случае отсутствия оплаты в сроки, установленные в Подтверждении бронирования, либо поступления денежных средств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неполном объеме Гостиничный комплекс оставляет за собой право отменить бронирование без предварительного уведомления Гостя/Заказчика.</w:t>
      </w:r>
    </w:p>
    <w:p w14:paraId="57D98A4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2.14. Гарантированное бронирование считается состоявшимся в момент поступления полной оплаты на расчетный счет либо в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ассу Гостиничного комплекса.</w:t>
      </w:r>
    </w:p>
    <w:p w14:paraId="4F99D62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2.15. Аннуляция (отмена) бронирования, незаезд, совершение иных действий, свидетельствующих об отказе Гостя/лица, осуществляющего бронирование для Гостя, от заказанных услуг (перенос даты, сокращение дат проживания, уменьшение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количества запрашиваемых номеров) взимается плата за фактический простой номера (места в номере),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 не более чем за сутки:</w:t>
      </w:r>
    </w:p>
    <w:p w14:paraId="5BB95747" w14:textId="77777777" w:rsidR="00A1334C" w:rsidRDefault="0095382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- при отказе/отмене бронирования более чем за 30 дней до даты заезда – взимается 20 % от стоимости первых суток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проживания;</w:t>
      </w:r>
    </w:p>
    <w:p w14:paraId="70563913" w14:textId="77777777" w:rsidR="00A1334C" w:rsidRDefault="0095382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- при отказе/отмене бронирования более чем за 10 дней до даты заезда – взимается 40 % от стоимости первых суток проживания;</w:t>
      </w:r>
    </w:p>
    <w:p w14:paraId="36D87887" w14:textId="77777777" w:rsidR="00A1334C" w:rsidRDefault="0095382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- при отказе/отмене бронирования более чем за 3 дня до даты заезда – взимается 70 % от стоимости первых суток проживания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14:paraId="299498CE" w14:textId="77777777" w:rsidR="00A1334C" w:rsidRDefault="0095382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- при отказе/отмене бронирования за 24 часа до даты заезда – взимается 80 % от стоимости первых суток проживания;</w:t>
      </w:r>
    </w:p>
    <w:p w14:paraId="44B6CE6F" w14:textId="77777777" w:rsidR="00A1334C" w:rsidRDefault="00953826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- при отказе/отмене бронирования менее чем за 24 часа до даты заезда – денежные средства за первые сутки проживания не возвращаются.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41A499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ительной признается та аннуляция, о которой Гость/лицо, осуществляющего бронирование для Гостя, уведомили Гостиничный комплекс в письменной форме с обязательным подтверждением в письменной форме со стороны Гостиничного комплекса о получении данного уведомл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ения и подтверждении аннуляции.</w:t>
      </w:r>
    </w:p>
    <w:p w14:paraId="6F8735A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Уведомление об аннуляции направляется посредством: электронной почты на электронный адрес Курорта:  </w:t>
      </w:r>
      <w:hyperlink r:id="rId7">
        <w:r>
          <w:rPr>
            <w:rStyle w:val="a3"/>
            <w:rFonts w:ascii="Times New Roman" w:hAnsi="Times New Roman"/>
            <w:color w:val="000000"/>
            <w:sz w:val="24"/>
            <w:szCs w:val="24"/>
            <w:lang w:eastAsia="ru-RU"/>
          </w:rPr>
          <w:t>nechkino@mail.ru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; путем направления соответствующего почтового уведомления в адре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Курорта; посредством вручения уведомления уполномоченному сотруднику Курорта под роспись с отметкой о его вручении. Иные способы направления уведомления об аннуляции бронирования, отличные от указанных в настоящем пункте не считаются надлежащим уведомлен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ием Исполнителя. </w:t>
      </w:r>
    </w:p>
    <w:p w14:paraId="3122EA5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 несвоевременное уведомление Гостем/лицом, осуществляющим бронирование для Гостя, Гостиничного комплекса об изменении услуг, влечет компенсационные выплаты согласно компенсационным выплатам, предусмотренным для аннуляции бронирования.</w:t>
      </w:r>
    </w:p>
    <w:p w14:paraId="2383EF62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ПОРЯДОК ОФОРМЛЕНИЯ ПРОЖИВАНИЯ, ПРЕДОСТАВЛЕНИЯ УСЛУГ.</w:t>
      </w:r>
    </w:p>
    <w:p w14:paraId="178340CB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ОТКАЗ ОТ УСЛУГ. </w:t>
      </w:r>
    </w:p>
    <w:p w14:paraId="21597C7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3.1. Режим работы Гостиничного комплекса —круглосуточный, 7 (семь) дней в неделю, зимний/летний сезон, за исключением периода на проведение ремонтных работ, периода межсезонья, которы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 регламентируются отдельным приказом с указанием сроков закрытия/открытия Гостиничного Курорта для проведения ремонтных работ/периода межсезонья.</w:t>
      </w:r>
    </w:p>
    <w:p w14:paraId="0107ECF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 При оформлении проживания Гость – гражданин Российской Федерации предоставляет документы в соответствии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законодательством РФ, действующим на дату заселения, а также документы, подтверждающие факт бронирования и (или) оплаты номера.</w:t>
      </w:r>
    </w:p>
    <w:p w14:paraId="2819B6FD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 Оформление проживания несовершеннолетнего осуществляется в соответствии с законодательством РФ, действующим на дату заселен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ия.</w:t>
      </w:r>
    </w:p>
    <w:p w14:paraId="7D8DCEC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 При оформлении проживания Гость – иностранный гражданин (лицо без гражданства) предоставляет документ, удостоверяющий личность, визу (при ее наличии, в том числе, при наличии визы, не вклеенной в документ иностранного гражданина, удостоверяющий лич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ность), миграционную карту (для временно пребывающего в Российской Федерации иностранного гражданина) и (или) вид на жительство либо разрешение на временное проживание (для постоянно либо временно проживающего в Российской Федерации иностранного гражданина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). В случае прибытия в новое место пребывания дополнительно предъявляется отрывная часть уведомления о прибытии по прежнему месту пребывания в Российской Федерации.</w:t>
      </w:r>
    </w:p>
    <w:p w14:paraId="444320A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3.5 При оформлении проживания Гость (кроме лиц, не достигших возраста 14 лет) заполняет Анк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ету установленного образца, одновременно являющуюся договором об оказании Гостиничных услуг, подписываемым двумя сторонами: Исполнителем и Гостем. </w:t>
      </w:r>
    </w:p>
    <w:p w14:paraId="5E48228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3.7 Гостиничный комплекс вправе отказать в размещении и оказании услуг лицам, находящимся в состоянии алкого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льного или наркотического опьянения, при отсутствии документов, необходимых для оформления проживания, при нарушении Гостем настоящих Правил, а также правил пребывания на Курорте, при отсутствии свободных номеров на дату заселения.</w:t>
      </w:r>
    </w:p>
    <w:p w14:paraId="10622F1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3.8. Продление проживани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после расчетного часа производится при наличии свободных номеров соответствующей категории или предоставляется возможность переселения в другой номер.</w:t>
      </w:r>
    </w:p>
    <w:p w14:paraId="21B4BA0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3.9 При заселении в Гостиничный комплекс Гостю выдается ключ от номера, соответствующий выбранному типу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/категории. Ключ является собственностью Гостиничного комплекса и подлежит возврату Гостем по окончании срока пребывания.</w:t>
      </w:r>
    </w:p>
    <w:p w14:paraId="2D526FD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3.10 При обнаружении пропажи личных вещей из номера, утери ключа Гость обязан незамедлительно сообщить об этом в службу безопасности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урорта для принятия необходимых мер по розыску пропавших вещей.</w:t>
      </w:r>
    </w:p>
    <w:p w14:paraId="4E9A8E1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3.11 Подселение лиц в номер, в котором фактически проживают Гости, возможно по инициативе Гостя в случае, если общее количество Гостей с учетом Гостей на подселение не превышает допустимого 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личества мест в выбранном типе номера, установленного Исполнителем. Подселение производится в присутствии Гостей, к которым производится подселение или по их заявке.</w:t>
      </w:r>
    </w:p>
    <w:p w14:paraId="1A4AA8A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3.12. Общее количество Гостей, проживающих в номере, не может превышать допустимого количе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ства мест в номере, установленного для данного номера.</w:t>
      </w:r>
    </w:p>
    <w:p w14:paraId="3D35F34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3.13. В стоимость Гостиничных услуг Курорта включены следующие услуги:</w:t>
      </w:r>
    </w:p>
    <w:p w14:paraId="59C1C87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питание согласно выбранному тарифу: трехразовое по системе «Шведский стол», или завтраки (завтраки по системе «Шведский стол»),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 без питания;</w:t>
      </w:r>
    </w:p>
    <w:p w14:paraId="7A359FB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ежедневная уборка номера (ежедневно с 10:00 до 17:00 по местному времени);</w:t>
      </w:r>
    </w:p>
    <w:p w14:paraId="763CA7F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смена полотенец, постельного белья осуществляется на четвертые сутки проживания. По просьбе Гостя сроки смены белья могут быть увеличены;</w:t>
      </w:r>
    </w:p>
    <w:p w14:paraId="1005687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туалетные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принадлежности пополняются по заезду, и на четвертые сутки проживания;</w:t>
      </w:r>
    </w:p>
    <w:p w14:paraId="3A85185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пользование электробытовыми приборами, установленными в номере (телевизор, электрический чайник, фен, кондиционер, холодильник);</w:t>
      </w:r>
    </w:p>
    <w:p w14:paraId="1F0462A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пользование медицинской аптечкой, расположенной в 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бинете первой доврачебной помощи Гостиничного комплекса;</w:t>
      </w:r>
    </w:p>
    <w:p w14:paraId="064A7E3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вызов скорой помощи, других специальных служб, такси;</w:t>
      </w:r>
    </w:p>
    <w:p w14:paraId="72D89EA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пользование всеми предусмотренными инженерными коммуникациями Гостиничного комплекса (канализация, холодная и горячая вода, отопление);</w:t>
      </w:r>
    </w:p>
    <w:p w14:paraId="7B4B5FF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уждение Гостя к определенному времени (wake-up call);</w:t>
      </w:r>
    </w:p>
    <w:p w14:paraId="15AE0F0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услуги беспроводного Интернета Wi-Fi;</w:t>
      </w:r>
    </w:p>
    <w:p w14:paraId="518265B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доставка в номер корреспонденции, адресованной Гостю, по ее получении;</w:t>
      </w:r>
    </w:p>
    <w:p w14:paraId="1284FAD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информационные услуги (услуги, оказываемые на объектах, расположенных на территории Кур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орта);</w:t>
      </w:r>
    </w:p>
    <w:p w14:paraId="1297F06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услуги по предоставлению мест для размещения автомобилей.</w:t>
      </w:r>
    </w:p>
    <w:p w14:paraId="69EDB71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3.14. В зависимости от тарифа, выбранного Гостем, в цену номера могут быть включены также дополнительные сопутствующие услуги:</w:t>
      </w:r>
    </w:p>
    <w:p w14:paraId="5F96D9B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посещение бассейна и СПА-комплекса;</w:t>
      </w:r>
    </w:p>
    <w:p w14:paraId="392BC0FD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одно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парковочное место на номер на каждые сутки проживания;</w:t>
      </w:r>
    </w:p>
    <w:p w14:paraId="5E976C8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предоставление скидки от стоимости ски-пасса на дневное катание при проживании в период горнолыжного сезона (услуга подъема на канатной дороге оказывается третьим лицом – ООО «Нечкино эксплуатация»);</w:t>
      </w:r>
    </w:p>
    <w:p w14:paraId="722B168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Иные дополнительные услуги Гостиничный комплекс оказывает за дополнительную плату по желанию Гостя в соответствии с перечнем услуг и цен на дополнительные услуги, согласно действующему на момент заезда тарифу (прокат спортинвентаря, услуги бани, аренды бе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седок, мангальных зон и другие).</w:t>
      </w:r>
    </w:p>
    <w:p w14:paraId="7A0B848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3.15. В случае опоздания Гостя по гарантированному бронированию номера менее, чем на сутки (до расчетного часа дня, следующего за днем запланированного заезда и/или в случае несвоевременного отказа от бронирования, опоздани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или незаезда Гостя) с него или лица, осуществившего бронирование для Гостя, взимается плата за фактический простой номера (места в номере), но не более чем за сутки. При опоздании более чем на сутки гарантированное бронирование аннулируется.</w:t>
      </w:r>
    </w:p>
    <w:p w14:paraId="26E7AF9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3.16. В случ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ае отказа и/или незаезда Гостя в день бронирования номера, в случае его последующего прибытия его размещение на следующие сутки в Гостиничном комплексе производится в порядке общей очереди при наличии свободных номеров, но не ранее расчетного часа 12:00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местному времени.</w:t>
      </w:r>
    </w:p>
    <w:p w14:paraId="2147320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3.17. При негарантированном бронировании (оплата по факту размещения), бронь аннулируется без предварительного уведомления, если Гость не подошел для регистрации до 14 часов 00 минут дня заезда.</w:t>
      </w:r>
    </w:p>
    <w:p w14:paraId="4356328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3.18. В случае досрочного отъезда Гостя бе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 уважительных причин для отъезда, а также принудительного выселения Гостя в случаях, указанных в настоящих Правилах, возврат денежных средств в таких случаях регулируется правилами отмены услуг.</w:t>
      </w:r>
    </w:p>
    <w:p w14:paraId="22F7FD91" w14:textId="39CDB91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3.19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 В случае если оплата услуг производилась через турагентство, то возврат денежных средств производится в том же порядке (п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осле получения обращения турагентства).</w:t>
      </w:r>
    </w:p>
    <w:p w14:paraId="1EC77520" w14:textId="22F9542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 Дополнительные услуги, включенные в стоимость номера согласно выбранному тарифу, предоставляются Гостю до расчетного часа дня выезда. Предоставление дополнительных услуг после расчетного часа дня выезда подлежи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 оплате согласно утвержденным Тарифам.</w:t>
      </w:r>
    </w:p>
    <w:p w14:paraId="64E5111C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ОПЛАТА ЗА ПРОЖИВАНИЕ И УСЛУГИ</w:t>
      </w:r>
    </w:p>
    <w:p w14:paraId="42CE39C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4.1. Оплата за проживание и Услуги, Дополнительные услуги, предоставляемые Гостиничным комплексом, может осуществляться за наличный или безналичный расчет, а также по банковским карта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 в рублях РФ.</w:t>
      </w:r>
    </w:p>
    <w:p w14:paraId="7C8AB87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4.3. При проживании менее суток (24 часов) плата взимается за сутки независимо от расчетного часа.</w:t>
      </w:r>
    </w:p>
    <w:p w14:paraId="70D3AA2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4.4. Оплата проживания за номер в сутки в Гостиничном комплексе определяется Тарифами, с которыми Гость может ознакомиться на стойке ресепшен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СПиР и на официальном сайте Курорта.</w:t>
      </w:r>
    </w:p>
    <w:p w14:paraId="0332D2C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 Не взимается плата за проживание детей до достижения ими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5 (пяти)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лет при условии их размещения с родителями (опекунами) в одном номере без предоставления отдельного места и питания. </w:t>
      </w:r>
    </w:p>
    <w:p w14:paraId="4FCC58C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 При предоставлении дополн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ительного места детям 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 5 (пяти) до 18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восемнадцати) лет плата взимается в размере стоимости дополнительного места.</w:t>
      </w:r>
    </w:p>
    <w:p w14:paraId="6D76D79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 При предварительном бронировании услуги Гостиничного комплекса оплачиваются в соответствии с Тарифом, действующим на момент бронирова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ния. При отсутствии предварительного бронирования услуги оплачиваются в соответствии с Тарифом, действующим на момент оплаты услуг. Тарифы являются посуточными. Информация о тарифах находится на ресепшен и на официальном сайте Курорта.</w:t>
      </w:r>
    </w:p>
    <w:p w14:paraId="033A5C2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4.8. При заселении 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плачивается стоимость услуг проживания за весь период (за исключением оплаты проживания в рамках предварительного бронирования). Оплата может взиматься по факту проживания Гостей. </w:t>
      </w:r>
    </w:p>
    <w:p w14:paraId="70EF28C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4.9. При оплате наличными денежными средствами на ресепшен и регистрации, 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остю выдается кассовый чек и/или документ, оформленный на бланке строгой отчетности.</w:t>
      </w:r>
    </w:p>
    <w:p w14:paraId="21FB380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4.10. Для размещения и получения услуг на территории Гостиничного комплекса Гостю-представителю юридического лица перед заселением необходимо предоставить:</w:t>
      </w:r>
    </w:p>
    <w:p w14:paraId="3DA0384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заверенное пл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атежное поручение об оплате услуг, предоставляемых Гостиничным комплексом;</w:t>
      </w:r>
    </w:p>
    <w:p w14:paraId="469C0BA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оригинал или нотариально заверенную копию доверенности на подписание договора и финансово-бухгалтерских документов и Актов оказанных услуг, гарантийных писем, соглашений, приложен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ий к Договору.</w:t>
      </w:r>
    </w:p>
    <w:p w14:paraId="6B77FC4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Для получения финансово-бухгалтерских документов, в том числе счет-фактур, Гостю или лицу, осуществляющему бронирование для Гостя, необходимо за 3 (три) рабочих дня, предупредить администратора Гостиничного комплекса 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необходимости получении такого документа.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Счет-фактура оформляется на основании предоставленных реквизитов заказчика (ИНН, КПП, наименование контрагента, адрес), командировочного удостоверения и/или доверенности после полной оплаты услуг, в течение 2 (двух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рабочих дней в случае проживания представителя юридического лица. </w:t>
      </w:r>
    </w:p>
    <w:p w14:paraId="75161E3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4.11. Плата за проживание взимается в соответствии с единым расчетным часом – 12:00 часов текущих суток по местному времени.</w:t>
      </w:r>
    </w:p>
    <w:p w14:paraId="6C92DA1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4.12. Время заезда Гостя в номер Гостиничного Комплекса – 15:0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0. Допускается размещение в номерах до 15:00 –  ранний заезд при наличии возможности.</w:t>
      </w:r>
    </w:p>
    <w:p w14:paraId="58C636D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размещении Гостя с 02:00 до установленного расчетного часа плата за проживание взимается в размере полных суток. Раннее размещение возможно только при наличии свободн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ого номера той категории, которая была забронирована Гостем. В случае если имеется свободным номер более высокой категории, Гость вправе быть размещен в данном номере при условии оплаты разницы стоимости номера забронированной категории и предоставленного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номера более высокой категории.</w:t>
      </w:r>
    </w:p>
    <w:p w14:paraId="4731D74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4.13. При заезде в номер Гостю необходимо проверить имущество номера, его состояние, и обо всех неисправностях сообщить администрации Гостиничного комплекса в течение часа с момента заселения, в противном случае номер считае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тся принятым в надлежащем состоянии по качеству и комплектации.</w:t>
      </w:r>
    </w:p>
    <w:p w14:paraId="5E1B9E9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4.14. Поздний выезд.</w:t>
      </w:r>
    </w:p>
    <w:p w14:paraId="64A0201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случае освобождения номера Гостем после расчетного часа (12:00) взимается следующая плата за продление проживания:</w:t>
      </w:r>
    </w:p>
    <w:p w14:paraId="6DFBB0EC" w14:textId="77777777" w:rsidR="00A1334C" w:rsidRDefault="00953826">
      <w:pPr>
        <w:jc w:val="both"/>
        <w:rPr>
          <w:shd w:val="clear" w:color="auto" w:fill="FFFF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с 12:00 до 16:00 – оплачивается 50%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стоимости проживания в номере за сутки;</w:t>
      </w:r>
    </w:p>
    <w:p w14:paraId="6BBF5221" w14:textId="77777777" w:rsidR="00A1334C" w:rsidRDefault="00953826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16:00 до 20:00 – оплачивается 100% от стоимости проживания в номере за сутки. </w:t>
      </w:r>
    </w:p>
    <w:p w14:paraId="25BEBAB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4.15. При проживании Гостем не более суток, но свыше 12 часов, плата взимается за сутки независимо от расчетного часа.</w:t>
      </w:r>
    </w:p>
    <w:p w14:paraId="210CF82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4.16. Продление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проживания производится при условии, что номер, в котором проживает Гость, не забронирован другим Гостем. О своем намерении продлить проживание в номере, Гость обязан сообщить заранее администратору, но не позже, чем за сутки до даты и времени выезда. В сл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учае если номер, в котором проживает Гость, уже забронирован другим Гостем, то при наличии свободных номеров, Гостю, желающему продлить время проживания, может быть предоставлен другой номер или номер другой категории.</w:t>
      </w:r>
    </w:p>
    <w:p w14:paraId="09981668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ПРАВА И ОБЯЗАННОСТИ ГОСТЕЙ</w:t>
      </w:r>
    </w:p>
    <w:p w14:paraId="2AA0566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5.1. 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сть обязан:</w:t>
      </w:r>
    </w:p>
    <w:p w14:paraId="641F268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соблюдать настоящие Правила и установленный в Гостиничном комплексе порядок проживания;</w:t>
      </w:r>
    </w:p>
    <w:p w14:paraId="1A15C79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своевременно и в полном объеме оплатить оказываемые Гостиничным комплексом услуги;</w:t>
      </w:r>
    </w:p>
    <w:p w14:paraId="509778D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ставить подпись в счетах, актах и иных документах после оказания ус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луг Гостиничного комплекса, тем самым подтверждая факт их оказания;</w:t>
      </w:r>
    </w:p>
    <w:p w14:paraId="5E03FA1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соблюдать чистоту, бережно относиться к имуществу и оборудованию Гостиничного комплекса;</w:t>
      </w:r>
    </w:p>
    <w:p w14:paraId="599F303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возместить ущерб в случае утраты или повреждения имущества Гостиничного комплекса в соответстви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с действующим законодательством Российской Федерации и настоящими Правилами;</w:t>
      </w:r>
    </w:p>
    <w:p w14:paraId="4B093CE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соблюдать тишину и порядок в номере и на территории Гостиничного комплекса (согласно Правилам поведения на курорта активного отдыха Нечкино, Закона №54-РЗ от 15.10.2019 г.  «О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 обеспечении тишины и покоя граждан на территории Удмуртской Республики») и общественный порядок в Гостиничном комплексе;</w:t>
      </w:r>
    </w:p>
    <w:p w14:paraId="3C71D64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 допускать громкое звучание музыки, создание другого шума в ночное время на территории Гостиничного комплекса и в номерах (с 22:0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 до 8:00 по местному времени) согласно ст. 2 Закона №54-РЗ от 15.10.2019 г.  «Об обеспечении тишины и покоя граждан на территории Удмуртской Республики»;</w:t>
      </w:r>
    </w:p>
    <w:p w14:paraId="7636981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 создавать условия и не допускать аварий электросетей, водо-теплоснабжающих сетей и иных техничес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ких, инженерных систем и оборудования Гостиничного комплекса;</w:t>
      </w:r>
    </w:p>
    <w:p w14:paraId="2775A7F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 выявлении у Гостя инфекционного заболевания или при подозрении на таковое немедленно сообщить об этом администрации Гостиничного комплекса;</w:t>
      </w:r>
    </w:p>
    <w:p w14:paraId="67B8662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строго соблюдать правила противопожарной безоп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асности и пользования электробытовыми приборами в номере, с которыми был ознакомлен при заселении администрацией Гостиничного комплекса. В случае возгорания в номере немедленно сообщить об этом любому сотруднику Гостиничного комплекса;</w:t>
      </w:r>
    </w:p>
    <w:p w14:paraId="28338FF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своевременно и в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олном объеме оплачивать предоставленные Гостиничным комплексом дополнительные услуги, не включенные в стоимость номера. В случае несвоевременной оплаты Гостем стоимости таких услуг, оказанных Гостиничным комплексом, их предоставление прекращается до момент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 полного погашения задолженности;</w:t>
      </w:r>
    </w:p>
    <w:p w14:paraId="5D27514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уходя из номера, закрыть водозаборные краны, окна, балконные двери, выключить свет, телевизор и другие электроприборы, закрыть номер;</w:t>
      </w:r>
    </w:p>
    <w:p w14:paraId="4866A48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 обнаружении подозрительных предметов или лиц в номерном фонде или на территории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Гостиничного комплекса Гостю необходимо незамедлительно сообщить об этом администратору Гостиничного комплекса;</w:t>
      </w:r>
    </w:p>
    <w:p w14:paraId="24C2B9A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родители или иные сопровождающие лица обязаны нести ответственность за поведение несовершеннолетних граждан и соблюдение ими настоящих Правил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 том числе родители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и/или иные сопровождающие не должны оставлять своих детей без присмотра на всей территории Курорта;</w:t>
      </w:r>
    </w:p>
    <w:p w14:paraId="5D599AC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 обнаружении пропажи личных вещей из номера, незамедлительно сообщить об этом администратору для принятия соответствующих мер.</w:t>
      </w:r>
    </w:p>
    <w:p w14:paraId="5194A7D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Гость обязан предупредить администрацию Гостиничного комплекса об имеющихся заболеваниях, требующих специального ухода и/или обслуживания при оказании услуг в Гостиничном комплексе, включая, но не ограничиваясь: аллергия в любых проявлениях, проблемы опор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но-двигательного аппарата, сердечно-сосудистые заболевания, расстройства центральной нервной системы и иные.</w:t>
      </w:r>
    </w:p>
    <w:p w14:paraId="4EF7456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5.2. Гость вправе получить качественные услуги Гостиничного комплекса.</w:t>
      </w:r>
    </w:p>
    <w:p w14:paraId="7F2F8FD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5.3. Гость несет ответственность за действия приглашенных к себе в номер пос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етителей (приглашенных лиц). Принимать посетителей в номере Гостиничного комплекса возможно с 08:00 до 22:00 по местному времени. При этом приглашенному лицу необходимо предъявить на ресепшен документ, удостоверяющий личность. Посетителям, не проживающим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Гостиничном комплексе, на ресепшен выписывается временная карта Гостя, которую приглашенный лично возвращает на ресепшен при уходе. Количество человек в номере (в том числе приглашенных) должно соответствовать количеству размещаемых Гостей в данной катего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рии номера.</w:t>
      </w:r>
    </w:p>
    <w:p w14:paraId="5EAED14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Нахождение приглашенных лиц в зданиях Гостиничного комплекса разрешается также с 08.00 до 22.00 по местному времени. При несоблюдении правил данного пункта пребывание приглашенных может быть ограничено во времени или прервано администрацией Гос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тиничного комплекса.</w:t>
      </w:r>
    </w:p>
    <w:p w14:paraId="739F491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 22:00 часов дальнейшее пребывание посторонних лиц в Гостиничном комплексе возможно исключительно при условии их регистрации в номере Гостя (в случае если подселение позволяет категория номера и максимальное количество проживающих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Гостей не будет превышено), либо оплаты другого номера (при наличии свободных номеров).</w:t>
      </w:r>
    </w:p>
    <w:p w14:paraId="40C2D47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Данный порядок – это мера безопасности, направленная на обеспечение безопасности Гостей, сохранности имущества Исполнителя и Гостей, а также выполнение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установленной законодательством обязанности Исполнителя по регистрации граждан по месту пребывания.</w:t>
      </w:r>
    </w:p>
    <w:p w14:paraId="0D5D913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5.4. В 12:00 по местному времени по истечении срока проживания Гость обязан полностью освободить номер и сдать его в надлежащем состоянии. Сдача номера осущ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ествляется путем передачи ключей от номера администратору.</w:t>
      </w:r>
    </w:p>
    <w:p w14:paraId="599845A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5.5. Гость обязан сдать номер, инвентарь, мебель и технику в номере в первоначальном состоянии. В случае поломки мебели, неисправности техники, утери инвентаря или боя посуды – возместить в полном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объеме стоимость поврежденных/утраченных предметов в соответствии с Тарифами. В указанном случае составляется акт о порче имущества, подписываемого представителем администрации Гостиничного комплекса, в котором фиксируется стоимость поврежденного/утраченно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 имущества, а также производится фотофиксация. Гость обязан оплатить стоимость поврежденного/утраченного имущества, указанную в акте, не позднее дня следующего за датой получения претензии.</w:t>
      </w:r>
    </w:p>
    <w:p w14:paraId="41B5796D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5.6. После выселения из номера Гостю необходимо покинуть номер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помещение Гостиничного комплекса либо оплатить за свое нахождение в Гостиничном комплексе в порядке позднего выезда, предусмотренного пунктами 4.14 и 4.16 настоящих Правил, при согласии администрации и наличии свободных мест.</w:t>
      </w:r>
    </w:p>
    <w:p w14:paraId="6A002F4D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5.7. Гость дает свое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согласие на обработку его персональных данных и их передачу третьим лицам Исполнителем в случаях, предусмотренных действующим законодательством РФ.</w:t>
      </w:r>
    </w:p>
    <w:p w14:paraId="24237B9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5.8. Исполнитель обеспечивает конфиденциальность персональных данных Гостя и гарантирует, что передача его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ерсональных данных третьим лицам будет осуществляться только в целях, предусмотренных действующим законодательством РФ.</w:t>
      </w:r>
    </w:p>
    <w:p w14:paraId="0049D2F6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ПРАВА И ОБЯЗАННОСТИ ГОСТИНИЧНОГО КОМПЛЕКСА</w:t>
      </w:r>
    </w:p>
    <w:p w14:paraId="2B2EDF3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6.1. Гостиничный комплекс обеспечивает высокое качество обслуживания, надлежащее санитарно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-техническое состояние всех помещений и территорий Гостиничного комплекса, соответствующее действующим в Российской Федерации нормам и правилам.</w:t>
      </w:r>
    </w:p>
    <w:p w14:paraId="40351AA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6.2. Гостиничный комплекс отвечает за сохранность вещей Гостя в соответствии с законодательством Российской Фед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ерации. Хранение ценных вещей, переданных Гостем на хранение, обеспечивается администрацией Гостиничного комплекса в сейфе на ресепшен. При этом в соответствии со ст. 925 Гражданского кодекса Российской Федерации за несданные на хранение в установленном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рядке ценности Гостиничный комплекс ответственности не несет.</w:t>
      </w:r>
    </w:p>
    <w:p w14:paraId="504BE48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6.3. В случае обнаружения забытых вещей администрация Гостиничного комплекса принимает меры по возврату их владельцам. Если владелец не найден, забытые вещи остаются на хранение в Гостиничном 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мплексе в течение 6 (шести) месяцев. По истечению вышеуказанного срока, Гостиничный комплекс оставляет за собой право дальнейшей передачи забытых вещей в полицию.</w:t>
      </w:r>
    </w:p>
    <w:p w14:paraId="0A8A54C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6.4. За неисполнение или ненадлежащее исполнение своих обязательств Гостиничный комплекс несе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 перед Гостем ответственность, предусмотренную законодательством Российской Федерации.</w:t>
      </w:r>
    </w:p>
    <w:p w14:paraId="77E2177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6.5. Гостиничный комплекс обязан информировать Гостей при оформлении их проживания о предоставляемых основных и дополнительных услугах, форме и порядке их оплаты, а так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 обеспечить предоставление проживающим дополнительных платных услуг в соответствии с утвержденными Тарифами.</w:t>
      </w:r>
    </w:p>
    <w:p w14:paraId="37AA7E7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6.6. Сотрудники СПиР Гостиничного комплекса вправе произвести замену предоставленного Гостю номера и требовать незамедлительного освобождения ран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ее занимаемого Гостем номера в случае выявления необходимости осуществления в занимаемых Гостем помещениях экстренных ремонтных, санитарно-эпидемиологических и иных мероприятий, направленных на устранение причин, создающих угрозу или препятствующих их норм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альному (качественному и безопасному) использованию.</w:t>
      </w:r>
    </w:p>
    <w:p w14:paraId="22C2F72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6.7. Гостиничный комплекс вправе отказать Гостю в предоставлении услуг проживания и выселить Гостя из Гостиничного комплекса в случаях нарушения настоящих Правил, несвоевременной оплаты за проживание и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редоставленные дополнительные услуги,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проявления со стороны Гостя в отношении персонала и других Гостей агрессии или действий, угрожающих безопасности здоровья или имущества Комплекса, и/или других лиц.</w:t>
      </w:r>
    </w:p>
    <w:p w14:paraId="2C9024B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6.8. Гостиничный комплекс обеспечивает полное соответ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ствие качества предлагаемых услуг законодательству Российской Федерации.</w:t>
      </w:r>
    </w:p>
    <w:p w14:paraId="30DCD43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6.9. Гостиничный комплекс обеспечивает конфиденциальность информации о Гостях и посетителях согласно законодательству РФ.</w:t>
      </w:r>
    </w:p>
    <w:p w14:paraId="22C574F5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ПРАВИЛА ПОВЕДЕНИЯ В ГОСТИНИЧНОМ КОМПЛЕКСЕ</w:t>
      </w:r>
    </w:p>
    <w:p w14:paraId="0C2498F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7.1. Гостям запр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ещается:</w:t>
      </w:r>
    </w:p>
    <w:p w14:paraId="730D443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находиться в наркотическом, алкогольном опьянении на территории Гостиничного комплекса;</w:t>
      </w:r>
    </w:p>
    <w:p w14:paraId="5F00232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принимать и оставлять в номере посторонних лиц,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не зарегистрированных на ресепшен в качестве посетителей, в свое отсутствие, а также передавать им свой клю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 от номера;</w:t>
      </w:r>
    </w:p>
    <w:p w14:paraId="2350F87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проводить массовые увеселительные мероприятия, нарушающие покой и отдых окружающих, без предварительного согласования с Гостиничным комплексом;</w:t>
      </w:r>
    </w:p>
    <w:p w14:paraId="7458C5A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осуществлять прослушивание музыкальных произведений с использованием звукоусилительной аппарату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ры в период после 22:00 (двадцати двух) часов и до 08:00 (восьми) часов по местному времени;</w:t>
      </w:r>
    </w:p>
    <w:p w14:paraId="0CA331A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нарушать санитарно-эпидемиологические нормы и правила, законодательство РФ о санитарно-эпидемиологическом благополучии населения;</w:t>
      </w:r>
    </w:p>
    <w:p w14:paraId="6BB5482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в Гостиничном 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мплексе шумовые и осветительные эффекты, лазерные указки и иные подобные приспособления;</w:t>
      </w:r>
    </w:p>
    <w:p w14:paraId="249E1AF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пиротехнические изделия (хлопушки, петарды, осветительные ракеты и т.д.) без предварительного согласования с Гостиничным комплексом;</w:t>
      </w:r>
    </w:p>
    <w:p w14:paraId="607D806C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пользоваться спор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тивным инвентарем, связанным с риском для жизни окружающих (луками, арбалетами, пневматическими ружьями и пистолетами и т.п.);</w:t>
      </w:r>
    </w:p>
    <w:p w14:paraId="49B4916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хранить в номере громоздкие вещи (вещи, размер которых превышает 100 см в ширину и 100 см в длину), оружие, боеприпасы, взрывча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тые, химические, радиоактивные и ядовитые вещества, взрывные устройства, наркотические и психотропные вещества, иные предметы, угрожающие общественной безопасности и порядку;</w:t>
      </w:r>
    </w:p>
    <w:p w14:paraId="2F3A813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производить перепланировку внутренних помещений, фасадов, подъездных дорог;</w:t>
      </w:r>
    </w:p>
    <w:p w14:paraId="727C1DA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переставлять и переносить предметы и иное имущество Курорта;</w:t>
      </w:r>
    </w:p>
    <w:p w14:paraId="1E8A877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выносить предметы, предназначенные для использования в строго определенных зонах, в иные зоны;</w:t>
      </w:r>
    </w:p>
    <w:p w14:paraId="437C3E3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выносить имущество Исполнителя из номера, самостоятельно производить замену замков (в том числе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дверных);</w:t>
      </w:r>
    </w:p>
    <w:p w14:paraId="106CB21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самодельные или неисправные электробытовые приборы;</w:t>
      </w:r>
    </w:p>
    <w:p w14:paraId="34F8962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накрывать электробытовые приборы какими-либо материалами;</w:t>
      </w:r>
    </w:p>
    <w:p w14:paraId="3FA493A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зажигать в номере свечи, ароматические палочки, использовать в номере открытый огонь;</w:t>
      </w:r>
    </w:p>
    <w:p w14:paraId="27C07C4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осуществлять модернизацию охр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анно-пожарной сигнализации, установку водных фильтров и насосов, сантехнического оборудования и бытовой техники;</w:t>
      </w:r>
    </w:p>
    <w:p w14:paraId="1E6D76A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производить мойку автотранспортных средств;</w:t>
      </w:r>
    </w:p>
    <w:p w14:paraId="686CE47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осуществлять видео и/или фотосъемку без предварительного письменного согласования с Исполнителе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 (данное правило не действует в отношении видео- и/или фотосъемки, проводимой Гостями — физическими лицами, для использования в исключительно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семейно-бытовых целях);</w:t>
      </w:r>
    </w:p>
    <w:p w14:paraId="34858B3D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разведение костров, устройство зон для пикников и увеселительных мероприятий вне террит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орий и помещений, определенных Курортом;</w:t>
      </w:r>
    </w:p>
    <w:p w14:paraId="023B6D1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производить стрельбу из всех видов огнестрельного и пневматического оружия; хранить любые виды огнестрельного и/или холодного, иных видов оружия.</w:t>
      </w:r>
    </w:p>
    <w:p w14:paraId="3CD5D61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7.2. Исполнитель вправе проводить текущие ремонтно-строительные раб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оты в зданиях Гостиничного комплекса в дневное время. Шумные и иные работы в ночное время запрещены, кроме случаев чрезвычайной ситуации, стихийных бедствий, аварийных ситуаций.</w:t>
      </w:r>
    </w:p>
    <w:p w14:paraId="7283010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7.3. Пребывание в Гостиничном комплексе с домашними животными/питомцами (кошки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собаки и т.п.) запрещается. При выявлении факта заселения с животными/питомцами (кошка, собака и т.п. Гость оплачивает дополнительные услуги - «уборка за питомцем» согласно Тарифам Гостиничного комплекса.</w:t>
      </w:r>
    </w:p>
    <w:p w14:paraId="26CC589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7.4. Курение на территории Курорта категорически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запрещено (запрещается курение табака, использование кальянов, электронных сигарет, систем нагревания табака, снюсов, айкосов, вейпов и других устройств и способов потребления никотинсодержащих) в номерах и на балконах номеров, точках питания и публичных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омещениях (общественных зонах) Гостиничного комплекса в соответствии с ФЗ «Об охране здоровья граждан от воздействия окружающего табачного дыма и последствий потребления табака или никотин содержащей продукции» от 23.02.2013 № 15-ФЗ.</w:t>
      </w:r>
    </w:p>
    <w:p w14:paraId="087079D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выявлении случая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урения в номере Гость соглашается компенсировать Гостиничному комплексу расходы на специальную дополнительную уборку номера (длительное проветривание, использование средств поглотителей запаха, стирка штор, тюли, текстиля, химчистка мягкой мебели) в соотве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тствии с установленным тарифом на соответствующую дату согласно Тарифам в размере 5 000 рублей.</w:t>
      </w:r>
    </w:p>
    <w:p w14:paraId="5DFF222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7.5. Фактами нарушения общественного порядка Гостями на территории Гостиничного комплекса является, в частности, распитие спиртных напитков в общественных места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 (за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исключением баров и ресторанов Гостиничного комплекса), совершение действий, нарушающих тишину и покой других Гостей с 22:00 до 08:00 часов, нецензурная лексика, агрессивное поведение по отношению к персоналу и другим Гостям провоцирование конфликтны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 ситуаций, а также порча имущества. Запрещается поведение Гостя, препятствующее персоналу Гостиничного комплекса надлежащим образом выполнять свои обязанности по предоставлению услуг и обеспечению отдыха Гостям, в том числе оскорбляющее честь и достоинств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персонала Гостиничного комплекса, других Гостей и посетителей. В указанных случаях администрация Гостиничного комплекса оставляет за собой право в одностороннем порядке произвести выселение Гостя из номера с обязательным составлением акта по случившемуся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инциденту и вызвать сотрудников полиции для привлечения нарушителей к ответственности.</w:t>
      </w:r>
    </w:p>
    <w:p w14:paraId="1FCDB4A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7.6. На всей территории Гостиничного комплекса (за исключением душевых зон, зон туалетов и номерного фонда) работает система охранного видеонаблюдения и может вестись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идеозапись (в т.ч. со звуком). Это делается в целях обеспечения безопасности и улучшения качества услуг, в частности для улучшения управления Гостиничным комплексом и обеспечения безопасности всех Гостей, персонала Гостиничного комплекса и иных лиц, находя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щихся на территории Курорта. Гость принимает к сведению и не возражает против факта использования в помещениях Гостиничного комплекса систем видеонаблюдения на указанных в настоящем пункте условиях.</w:t>
      </w:r>
    </w:p>
    <w:p w14:paraId="3197D13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7.7. С целью соблюдения санитарно-эпидемиологических треб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ований, для обеспечения безопасности и комфорта Гостей на территории точек питания по п. 1.6 Гостям запрещен:</w:t>
      </w:r>
    </w:p>
    <w:p w14:paraId="284127E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вынос еды, напитков с рациона «Шведская линия» из зала приема пищи;</w:t>
      </w:r>
    </w:p>
    <w:p w14:paraId="66A5BB36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вынос посуды, приборов и предметов интерьера;</w:t>
      </w:r>
    </w:p>
    <w:p w14:paraId="7F0BFA1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посещение со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спортивным инвентарем, лыжами, сноубордами, велосипедами;</w:t>
      </w:r>
    </w:p>
    <w:p w14:paraId="0985CDF3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посещение в купальных костюмах, халатах, в шортах с голым торсом, пляжном виде;</w:t>
      </w:r>
    </w:p>
    <w:p w14:paraId="6D3AA05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нахождение в зале точки питания в сильном алкогольном опьянении, распитие алкогольных напитков, приобретенных не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 территории Гостиничного комплекса;</w:t>
      </w:r>
    </w:p>
    <w:p w14:paraId="7D262B3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курение в местах, не отведенных администрацией Гостиничного комплекса для курения, в том числе электронных сигарет и испаряющих устройств;</w:t>
      </w:r>
    </w:p>
    <w:p w14:paraId="3C55599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нецензурная лексика, агрессивное поведение по отношению к персоналу и другим 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остям ресторанного сервиса.</w:t>
      </w:r>
    </w:p>
    <w:p w14:paraId="3159CF2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7.8. Родители (лица, их заменяющие), должностные лица принимают меры по недопущению нахождения в общественных местах без сопровождения родителей (лиц, их заменяющих), родственников или ответственных лиц:</w:t>
      </w:r>
    </w:p>
    <w:p w14:paraId="5D6C6C25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несовершеннолетних в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озрасте до 14 (четырнадцати) лет — круглосуточно;</w:t>
      </w:r>
    </w:p>
    <w:p w14:paraId="237DC001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несовершеннолетних в возрасте от 14 (четырнадцати) лет до достижения совершеннолетия - с 22:00 (двадцати двух) часов до 08:00 (шести) часов.</w:t>
      </w:r>
    </w:p>
    <w:p w14:paraId="2A3BA3C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7.9. Родители (лица, их заменяющие), должностные лица принимают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меры по недопущению нахождения несовершеннолетних в местах, предназначенных для реализации только алкогольной продукции и напитков, изготавливаемых на его основе, и в иных местах, определенных с учетом культурных и местных традиций, пребывание в которых 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ожет причинить вред здоровью несовершеннолетних, их физическому, интеллектуальному, психическому, духовному и нравственному развитию.</w:t>
      </w:r>
    </w:p>
    <w:p w14:paraId="4D07ED94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8. ПОРЯДОК ПРОПУСКНОГО РЕЖИМА И ПАРКОВКИ ЛИЧНЫХ АВТОМОБИЛЕЙ НА ТЕРРИТОРИИ ГОСТИНИЧНОГО КОМПЛЕКСА</w:t>
      </w:r>
    </w:p>
    <w:p w14:paraId="4432152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8.1. Правила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пропускного режима на территорию Гостиничного комплекса установлены ООО «Нечкино Отель». Въезд и выезд на территорию на автомобиле допускается с учетом пропускного режима.</w:t>
      </w:r>
    </w:p>
    <w:p w14:paraId="5061DFC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8.2. По прибытии на центральное КПП для проезда на территорию Гостиничного комплекса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Гость обязан сообщить сотруднику отдела охраны отеля на КПП о бронировании на его фамилию номера в Гостиничном комплексе, далее открыть багажник автомобиля для осмотра на предмет наличия запрещенных предметов, после чего осуществляет проезд до Гостиничног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комплекса.</w:t>
      </w:r>
    </w:p>
    <w:p w14:paraId="55D24C4D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8.3. До момента регистрации Гость помещает автомобиль на территорию автостоянки.</w:t>
      </w:r>
    </w:p>
    <w:p w14:paraId="7FC6079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8.4. В случае если Гость прибыл в Гостиничный комплекс на личном автомобиле, транспортное средство может быть размещено на территории автостоянки бесплатно при ус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ловии наличия на ней свободных мест.</w:t>
      </w:r>
    </w:p>
    <w:p w14:paraId="6B1E92C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8.5. В случае причинения вреда имуществу Гостя третьими лицами Гостиничный комплекс обязуется оказать максимальное содействие по установлению причин произошедшего.</w:t>
      </w:r>
    </w:p>
    <w:p w14:paraId="0EF1FBF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8.6. Не допускается проезд на личном автотранспорте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территорию Гостиничного комплекса. Выгрузка багажа производится Гостем на автостоянке.</w:t>
      </w:r>
    </w:p>
    <w:p w14:paraId="745C0F9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8.7. При движении автомобиля к месту автостоянки и/или к объекту размещения скорость движения по территории Гостиничного комплекса не должна превышать 20 км/час.</w:t>
      </w:r>
    </w:p>
    <w:p w14:paraId="0ACE098B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ПОРЯ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ДОК УРЕГУЛИРОВАНИЯ ПРЕТЕНЗИЙ. ОТВЕТСТВЕННОСТЬ. ОГРАНИЧЕНИЕ ОТВЕТСТВЕННОСТИ</w:t>
      </w:r>
    </w:p>
    <w:p w14:paraId="1D50C149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9.1. Книга отзывов и предложений находится у администратора Гостиничного комплекса и выдается по первому требованию Гостя.</w:t>
      </w:r>
    </w:p>
    <w:p w14:paraId="3E13D24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9.2. В случае возникновения каких-либо спорных вопросов 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носительно качества обслуживания, обе стороны должны стремиться к разрешению вопроса на месте. Если проблема не может быть разрешена на месте, Гость должен изложить свои претензии в письменной форме. Невыполнение данного условия может служить основанием дл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полного или частичного отказа в ее удовлетворении.</w:t>
      </w:r>
    </w:p>
    <w:p w14:paraId="1977CA7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9.3. При наличии задолженности у Гостя перед Гостиничным комплексом за оказанные услуги, а также за порчу имущества направление претензии Гостю является обязательным. При непогашении задолженности/оставл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ении претензии без ответа спор подлежит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направлению для рассмотрения в Сарапульский районный суд УР/мировому судье судебного участка №1 Сарапульского района УР.</w:t>
      </w:r>
    </w:p>
    <w:p w14:paraId="239DE4D5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10. УСЛОВИЯ РАЗМЕЩЕНИЯ ГОСТЕЙ С ПИТОМЦАМИ</w:t>
      </w:r>
    </w:p>
    <w:p w14:paraId="7B60976B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10.1. Проживание с питомцами (в т.ч. собаки, кошки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т.п.), дикими животными в номерах Гостиничного комплекса запрещено. При выявлении Гостиничным комплексом факта заселения с питомцем Гость оплачивает дополнительные  услуги - «уборка за питомцем» в соответствии с действующими Тарифами. </w:t>
      </w:r>
    </w:p>
    <w:p w14:paraId="439DCE1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нанесении матери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ального вреда имуществу Гостиничного комплекса питомцем, Гость обязан возместить ущерб по стоимости, в соответствии с Тарифами (находящимися у администратора СПиР Гостиничного комплекса). При обнаружении значительных ущербов имуществу Гостиничного комплекс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а, Гость обязан внести дополнительные денежные средства для покрытия расходов на ремонт или покупку инвентаря. </w:t>
      </w:r>
    </w:p>
    <w:p w14:paraId="17F9449F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Гостиничный комплекс оставляет за собой право на расторжение договора с Гостем, проживающим с питомцем.</w:t>
      </w:r>
    </w:p>
    <w:p w14:paraId="50CA3491" w14:textId="77777777" w:rsidR="00A1334C" w:rsidRDefault="0095382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11. ИНЫЕ УСЛОВИЯ</w:t>
      </w:r>
    </w:p>
    <w:p w14:paraId="784F9057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11.1. Администрация Гос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тиничного комплекса оставляет за собой право посещения номера без согласования с Гостем в случаях: задымления, возгорания или пожара, затопления и признаков иных чрезвычайных ситуаций, в случае, если у гостя включен статус «Не беспокоить» более 72 часов, 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также в случае нарушения Гостем общественного порядка или порядка пользования электробытовыми приборами.</w:t>
      </w:r>
    </w:p>
    <w:p w14:paraId="1F614880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11.2. Администрация Гостиничного комплекса оставляет за собой право доступа в номер без предварительного согласования с Гостем в случае возникновения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аварийной ситуации, а также в случае нарушения Гостем настоящих Правил, общественного порядка.</w:t>
      </w:r>
    </w:p>
    <w:p w14:paraId="722729BE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11.3. Администрация Гостиничного комплекса вправе произвести замену предоставленного Гостю номера и требовать незамедлительного освобождения, занимаемого Гостем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номера в случае необходимости осуществления экстренных ремонтно-технических, санитарно-эпидемиологических и иных работ, направленных на устранение причин, создающих угрозу или препятствующих качественному и безопасному предоставлению Услуг.</w:t>
      </w:r>
    </w:p>
    <w:p w14:paraId="637956A8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11.4. Администр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ация Гостиничного комплекса имеет право отказать Гостю в предоставлении Услуг и выселить Гостя из Гостиничного комплекса в случае нарушения настоящих Правил, несвоевременной оплаты за предоставленные Гостиничным комплексом Услуги, а также совершения (попыт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ки совершения) Гостем в отношении персонала Гостиничного комплекса и (или) других Гостей Гостиничного комплекса противоправных действий, угрожающих безопасности жизни, здоровья, чести, достоинства и (или) имущества других лиц.</w:t>
      </w:r>
    </w:p>
    <w:p w14:paraId="40FE55F4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11.5. В случае возникновения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жалоб со стороны Гостя администрация Гостиничного комплекса принимает все возможные меры для урегулирования конфликта, предусмотренные законодательством Российской Федерации и/или нормами международных договоров и соглашений.</w:t>
      </w:r>
    </w:p>
    <w:p w14:paraId="7834533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11.6. В случае существенного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ли неоднократного нарушения Гостем настоящих Правил администрация Гостиничного комплекса оставляет за собой право выселения Гостя из номера и территории Гостиничного комплекса.</w:t>
      </w:r>
    </w:p>
    <w:p w14:paraId="0A68920A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11.7. Исполнитель не несет материальной ответственности за имущество Гостя, ост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авленное в местах общего пользования Гостиничного комплекса без присмотра.</w:t>
      </w:r>
    </w:p>
    <w:p w14:paraId="68B73A42" w14:textId="77777777" w:rsidR="00A1334C" w:rsidRDefault="00953826">
      <w:pPr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11.8. Настоящие Правила распространяются на всех Гостей и посетителей Гостиничного комплекса.</w:t>
      </w:r>
    </w:p>
    <w:p w14:paraId="5842F1C2" w14:textId="77777777" w:rsidR="00A1334C" w:rsidRDefault="00953826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11.9. Информация о проживающих Гостях является конфиденциальной и предоставляется строг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в соответствии с действующим законодательством Российской Федерации.</w:t>
      </w:r>
    </w:p>
    <w:p w14:paraId="1B417C04" w14:textId="77777777" w:rsidR="00A1334C" w:rsidRDefault="00A1334C">
      <w:pPr>
        <w:jc w:val="both"/>
        <w:rPr>
          <w:rFonts w:ascii="Times New Roman" w:hAnsi="Times New Roman"/>
          <w:sz w:val="24"/>
          <w:szCs w:val="24"/>
        </w:rPr>
      </w:pPr>
    </w:p>
    <w:sectPr w:rsidR="00A1334C">
      <w:pgSz w:w="11906" w:h="16838"/>
      <w:pgMar w:top="709" w:right="1080" w:bottom="1440" w:left="10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34C"/>
    <w:rsid w:val="00953826"/>
    <w:rsid w:val="00A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7E89"/>
  <w15:docId w15:val="{2638DA35-118A-4DB1-A533-F55D32C2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00C6"/>
    <w:rPr>
      <w:color w:val="000080"/>
      <w:u w:val="single"/>
    </w:rPr>
  </w:style>
  <w:style w:type="paragraph" w:styleId="a4">
    <w:name w:val="Title"/>
    <w:basedOn w:val="a"/>
    <w:next w:val="a5"/>
    <w:qFormat/>
    <w:rsid w:val="008700C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700C6"/>
    <w:pPr>
      <w:spacing w:after="140"/>
    </w:pPr>
  </w:style>
  <w:style w:type="paragraph" w:styleId="a6">
    <w:name w:val="List"/>
    <w:basedOn w:val="a5"/>
    <w:rsid w:val="008700C6"/>
    <w:rPr>
      <w:rFonts w:cs="Lucida Sans"/>
    </w:rPr>
  </w:style>
  <w:style w:type="paragraph" w:styleId="a7">
    <w:name w:val="caption"/>
    <w:basedOn w:val="a"/>
    <w:qFormat/>
    <w:rsid w:val="008700C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8700C6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D94EE2"/>
    <w:pPr>
      <w:ind w:left="720"/>
      <w:contextualSpacing/>
    </w:pPr>
  </w:style>
  <w:style w:type="paragraph" w:customStyle="1" w:styleId="1">
    <w:name w:val="Обычная таблица1"/>
    <w:qFormat/>
    <w:rsid w:val="008700C6"/>
    <w:pPr>
      <w:spacing w:after="160" w:line="254" w:lineRule="auto"/>
    </w:pPr>
    <w:rPr>
      <w:rFonts w:cs="Times New Roman"/>
    </w:rPr>
  </w:style>
  <w:style w:type="paragraph" w:styleId="aa">
    <w:name w:val="No Spacing"/>
    <w:uiPriority w:val="1"/>
    <w:qFormat/>
    <w:rsid w:val="00944913"/>
    <w:pPr>
      <w:suppressAutoHyphens w:val="0"/>
    </w:pPr>
  </w:style>
  <w:style w:type="paragraph" w:styleId="ab">
    <w:name w:val="Normal (Web)"/>
    <w:basedOn w:val="a"/>
    <w:uiPriority w:val="99"/>
    <w:semiHidden/>
    <w:unhideWhenUsed/>
    <w:qFormat/>
    <w:rsid w:val="00944913"/>
    <w:pPr>
      <w:suppressAutoHyphens w:val="0"/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chkin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chkino@mail.ru" TargetMode="External"/><Relationship Id="rId5" Type="http://schemas.openxmlformats.org/officeDocument/2006/relationships/hyperlink" Target="mailto:nechkin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AFB4B-3BE2-4252-9311-2291E559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7592</Words>
  <Characters>43279</Characters>
  <Application>Microsoft Office Word</Application>
  <DocSecurity>0</DocSecurity>
  <Lines>360</Lines>
  <Paragraphs>101</Paragraphs>
  <ScaleCrop>false</ScaleCrop>
  <Company>SPecialiST RePack</Company>
  <LinksUpToDate>false</LinksUpToDate>
  <CharactersWithSpaces>50770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administrtors</dc:creator>
  <dc:description/>
  <cp:lastModifiedBy>Пользователь</cp:lastModifiedBy>
  <cp:revision>4</cp:revision>
  <cp:lastPrinted>2024-11-06T10:04:00Z</cp:lastPrinted>
  <dcterms:created xsi:type="dcterms:W3CDTF">2025-02-19T06:17:00Z</dcterms:created>
  <dcterms:modified xsi:type="dcterms:W3CDTF">2025-02-20T05:10:00Z</dcterms:modified>
  <dc:language>ru-RU</dc:language>
</cp:coreProperties>
</file>